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B3" w:rsidRDefault="000A06B3" w:rsidP="000A06B3">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РЕШЕНИЕ</w:t>
      </w:r>
    </w:p>
    <w:p w:rsidR="000A06B3" w:rsidRDefault="000A06B3" w:rsidP="000A06B3">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ИМЕНЕМ РОССИЙСКОЙ ФЕДЕРАЦИИ</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21 января 2020 года Железнодорожный районный суд г.Самары в составе: председательствующего Вельминой И.Н., при секретаре Викторовой Н.А., рассмотрев в открытом судебном заседании гражданское дело по иску </w:t>
      </w:r>
      <w:r>
        <w:rPr>
          <w:rStyle w:val="fio2"/>
          <w:rFonts w:ascii="Arial" w:hAnsi="Arial" w:cs="Arial"/>
          <w:color w:val="000000"/>
          <w:sz w:val="23"/>
          <w:szCs w:val="23"/>
        </w:rPr>
        <w:t>ФИО2</w:t>
      </w:r>
      <w:r>
        <w:rPr>
          <w:rFonts w:ascii="Arial" w:hAnsi="Arial" w:cs="Arial"/>
          <w:color w:val="000000"/>
          <w:sz w:val="23"/>
          <w:szCs w:val="23"/>
        </w:rPr>
        <w:t> к </w:t>
      </w:r>
      <w:r>
        <w:rPr>
          <w:rStyle w:val="others2"/>
          <w:rFonts w:ascii="Arial" w:hAnsi="Arial" w:cs="Arial"/>
          <w:color w:val="000000"/>
          <w:sz w:val="23"/>
          <w:szCs w:val="23"/>
        </w:rPr>
        <w:t>&lt;данные изъяты&gt;</w:t>
      </w:r>
      <w:r>
        <w:rPr>
          <w:rFonts w:ascii="Arial" w:hAnsi="Arial" w:cs="Arial"/>
          <w:color w:val="000000"/>
          <w:sz w:val="23"/>
          <w:szCs w:val="23"/>
        </w:rPr>
        <w:t> о защите прав потребителей,</w:t>
      </w:r>
    </w:p>
    <w:p w:rsidR="000A06B3" w:rsidRDefault="000A06B3" w:rsidP="000A06B3">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УСТАНОВИЛ:</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Style w:val="fio7"/>
          <w:rFonts w:ascii="Arial" w:hAnsi="Arial" w:cs="Arial"/>
          <w:color w:val="000000"/>
          <w:sz w:val="23"/>
          <w:szCs w:val="23"/>
        </w:rPr>
        <w:t>ФИО7</w:t>
      </w:r>
      <w:r>
        <w:rPr>
          <w:rFonts w:ascii="Arial" w:hAnsi="Arial" w:cs="Arial"/>
          <w:color w:val="000000"/>
          <w:sz w:val="23"/>
          <w:szCs w:val="23"/>
        </w:rPr>
        <w:t> обратился в суд с иском к </w:t>
      </w:r>
      <w:r>
        <w:rPr>
          <w:rStyle w:val="others3"/>
          <w:rFonts w:ascii="Arial" w:hAnsi="Arial" w:cs="Arial"/>
          <w:color w:val="000000"/>
          <w:sz w:val="23"/>
          <w:szCs w:val="23"/>
        </w:rPr>
        <w:t>&lt;данные изъяты&gt;</w:t>
      </w:r>
      <w:r>
        <w:rPr>
          <w:rFonts w:ascii="Arial" w:hAnsi="Arial" w:cs="Arial"/>
          <w:color w:val="000000"/>
          <w:sz w:val="23"/>
          <w:szCs w:val="23"/>
        </w:rPr>
        <w:t> о защите прав потребителей, указав, что </w:t>
      </w:r>
      <w:r>
        <w:rPr>
          <w:rStyle w:val="data2"/>
          <w:rFonts w:ascii="Arial" w:hAnsi="Arial" w:cs="Arial"/>
          <w:color w:val="000000"/>
          <w:sz w:val="23"/>
          <w:szCs w:val="23"/>
        </w:rPr>
        <w:t>ДД.ММ.ГГГГ</w:t>
      </w:r>
      <w:r>
        <w:rPr>
          <w:rFonts w:ascii="Arial" w:hAnsi="Arial" w:cs="Arial"/>
          <w:color w:val="000000"/>
          <w:sz w:val="23"/>
          <w:szCs w:val="23"/>
        </w:rPr>
        <w:t>. он приобрел у ответчика смартфон </w:t>
      </w:r>
      <w:r>
        <w:rPr>
          <w:rStyle w:val="others4"/>
          <w:rFonts w:ascii="Arial" w:hAnsi="Arial" w:cs="Arial"/>
          <w:color w:val="000000"/>
          <w:sz w:val="23"/>
          <w:szCs w:val="23"/>
        </w:rPr>
        <w:t>&lt;данные изъяты&gt;</w:t>
      </w:r>
      <w:r>
        <w:rPr>
          <w:rFonts w:ascii="Arial" w:hAnsi="Arial" w:cs="Arial"/>
          <w:color w:val="000000"/>
          <w:sz w:val="23"/>
          <w:szCs w:val="23"/>
        </w:rPr>
        <w:t> стоимостью 51 216, 07 рублей, что подтверждается электронным кассовым чеком. Товар был получен </w:t>
      </w:r>
      <w:r>
        <w:rPr>
          <w:rStyle w:val="data2"/>
          <w:rFonts w:ascii="Arial" w:hAnsi="Arial" w:cs="Arial"/>
          <w:color w:val="000000"/>
          <w:sz w:val="23"/>
          <w:szCs w:val="23"/>
        </w:rPr>
        <w:t>ДД.ММ.ГГГГ</w:t>
      </w:r>
      <w:r>
        <w:rPr>
          <w:rFonts w:ascii="Arial" w:hAnsi="Arial" w:cs="Arial"/>
          <w:color w:val="000000"/>
          <w:sz w:val="23"/>
          <w:szCs w:val="23"/>
        </w:rPr>
        <w:t> по адресу доставки: </w:t>
      </w:r>
      <w:r>
        <w:rPr>
          <w:rStyle w:val="address2"/>
          <w:rFonts w:ascii="Arial" w:hAnsi="Arial" w:cs="Arial"/>
          <w:color w:val="000000"/>
          <w:sz w:val="23"/>
          <w:szCs w:val="23"/>
        </w:rPr>
        <w:t>&lt;адрес&gt;</w:t>
      </w:r>
      <w:r>
        <w:rPr>
          <w:rFonts w:ascii="Arial" w:hAnsi="Arial" w:cs="Arial"/>
          <w:color w:val="000000"/>
          <w:sz w:val="23"/>
          <w:szCs w:val="23"/>
        </w:rPr>
        <w:t>А. В процессе эксплуатации у смартфона появились дефекты: хрипят динамики. </w:t>
      </w:r>
      <w:r>
        <w:rPr>
          <w:rStyle w:val="data2"/>
          <w:rFonts w:ascii="Arial" w:hAnsi="Arial" w:cs="Arial"/>
          <w:color w:val="000000"/>
          <w:sz w:val="23"/>
          <w:szCs w:val="23"/>
        </w:rPr>
        <w:t>ДД.ММ.ГГГГ</w:t>
      </w:r>
      <w:r>
        <w:rPr>
          <w:rFonts w:ascii="Arial" w:hAnsi="Arial" w:cs="Arial"/>
          <w:color w:val="000000"/>
          <w:sz w:val="23"/>
          <w:szCs w:val="23"/>
        </w:rPr>
        <w:t> обратился к продавцу с претензией о возврате денежных средств, уплаченных за товар, а также не возражал на проведение проверки качества товара. Согласно отчету об отслеживании претензия ответчиком была получена </w:t>
      </w:r>
      <w:r>
        <w:rPr>
          <w:rStyle w:val="data2"/>
          <w:rFonts w:ascii="Arial" w:hAnsi="Arial" w:cs="Arial"/>
          <w:color w:val="000000"/>
          <w:sz w:val="23"/>
          <w:szCs w:val="23"/>
        </w:rPr>
        <w:t>ДД.ММ.ГГГГ</w:t>
      </w:r>
      <w:r>
        <w:rPr>
          <w:rFonts w:ascii="Arial" w:hAnsi="Arial" w:cs="Arial"/>
          <w:color w:val="000000"/>
          <w:sz w:val="23"/>
          <w:szCs w:val="23"/>
        </w:rPr>
        <w:t>. Последний день для удовлетворения требования потребителя </w:t>
      </w:r>
      <w:r>
        <w:rPr>
          <w:rStyle w:val="data2"/>
          <w:rFonts w:ascii="Arial" w:hAnsi="Arial" w:cs="Arial"/>
          <w:color w:val="000000"/>
          <w:sz w:val="23"/>
          <w:szCs w:val="23"/>
        </w:rPr>
        <w:t>ДД.ММ.ГГГГ</w:t>
      </w:r>
      <w:r>
        <w:rPr>
          <w:rFonts w:ascii="Arial" w:hAnsi="Arial" w:cs="Arial"/>
          <w:color w:val="000000"/>
          <w:sz w:val="23"/>
          <w:szCs w:val="23"/>
        </w:rPr>
        <w:t>., соответственно просрочка исполнения требования на момент подачи искового заявления составляет 60 дней.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Просит суд: расторгнуть договор купли-продажи от </w:t>
      </w:r>
      <w:r>
        <w:rPr>
          <w:rStyle w:val="data2"/>
          <w:rFonts w:ascii="Arial" w:hAnsi="Arial" w:cs="Arial"/>
          <w:color w:val="000000"/>
          <w:sz w:val="23"/>
          <w:szCs w:val="23"/>
        </w:rPr>
        <w:t>ДД.ММ.ГГГГ</w:t>
      </w:r>
      <w:r>
        <w:rPr>
          <w:rFonts w:ascii="Arial" w:hAnsi="Arial" w:cs="Arial"/>
          <w:color w:val="000000"/>
          <w:sz w:val="23"/>
          <w:szCs w:val="23"/>
        </w:rPr>
        <w:t> взыскать с ответчика стоимость товара 51 216, 07 руб., неустойку за каждый день просрочки исполнения требования о возврате стоимости товара в размере 38 412, 05 руб., неустойку в размере 1 % от цены товара в размере 512, 16 руб. за каждый день просрочки исполнения требования с момента вынесения решения суда по день фактического исполнения обязательства, компенсацию морального вреда в размере 6 000 руб., штраф в размере 50 % от взыскиваемых судом денежных средств, услуги представителя в размере 15 000 руб.</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судебном заседании представитель истца </w:t>
      </w:r>
      <w:r>
        <w:rPr>
          <w:rStyle w:val="fio3"/>
          <w:rFonts w:ascii="Arial" w:hAnsi="Arial" w:cs="Arial"/>
          <w:color w:val="000000"/>
          <w:sz w:val="23"/>
          <w:szCs w:val="23"/>
        </w:rPr>
        <w:t>ФИО3</w:t>
      </w:r>
      <w:r>
        <w:rPr>
          <w:rFonts w:ascii="Arial" w:hAnsi="Arial" w:cs="Arial"/>
          <w:color w:val="000000"/>
          <w:sz w:val="23"/>
          <w:szCs w:val="23"/>
        </w:rPr>
        <w:t>, действующий на основании доверенности, заявленные требования поддержал, дал пояснения, аналогичные изложенным в исковом заявлении. С учетом уточнения исковых требований, просит суд: расторгнуть договор купли-продажи от 15.07.2019г., взыскать с ответчика стоимость товара 51 216, 07 руб., неустойку за каждый день просрочки исполнения требования о возврате стоимости товара в размере 81 433, 55 руб., неустойку в размере 1 % от цены товара в размере 512, 16 руб. за каждый день просрочки исполнения требования с момента вынесения решения суда по день фактического исполнения обязательства, компенсацию морального вреда в размере 6 000 руб., штраф в размере 50 % от взыскиваемых судом денежных средств, услуги представителя в размере 15 000 руб.</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судебном заседании представитель ответчика </w:t>
      </w:r>
      <w:r>
        <w:rPr>
          <w:rStyle w:val="fio5"/>
          <w:rFonts w:ascii="Arial" w:hAnsi="Arial" w:cs="Arial"/>
          <w:color w:val="000000"/>
          <w:sz w:val="23"/>
          <w:szCs w:val="23"/>
        </w:rPr>
        <w:t>ФИО5</w:t>
      </w:r>
      <w:r>
        <w:rPr>
          <w:rFonts w:ascii="Arial" w:hAnsi="Arial" w:cs="Arial"/>
          <w:color w:val="000000"/>
          <w:sz w:val="23"/>
          <w:szCs w:val="23"/>
        </w:rPr>
        <w:t>, действующая на основании доверенности, исковые требования не признала по основаниям изложенным в письменном отзыве (л.д. ). Пояснила, в случае удовлетворения заявленных требований, снизить в соответствии со ст. 333 ГК РФ сумму и размер неустоек и штраф, подлежащие взысканию. Расходы на представителя и компенсацию морального вреда просила снизить до разумного предела.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Выслушав пояснения участвующих в деле лиц, изучив материалы дела, суд полагает заявленные требования обоснованными и подлежащими частичному удовлетворению.</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п. 1 ст. 469 ГК РФ, ч. 1 ст. 4 Закона РФ «О защите прав потребителей», продавец обязан передать покупателю (потребителю) товар, качество которого соответствует договору.</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В соответствии с ч. 1 ст. 18 Закона РФ "О защите прав потребителей" в отношении технически сложного товара потребитель в случае обнаружения в нем </w:t>
      </w:r>
      <w:r>
        <w:rPr>
          <w:rFonts w:ascii="Arial" w:hAnsi="Arial" w:cs="Arial"/>
          <w:color w:val="000000"/>
          <w:sz w:val="23"/>
          <w:szCs w:val="23"/>
        </w:rPr>
        <w:lastRenderedPageBreak/>
        <w:t>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Как установлено в судебном заседании на основании кассового чека </w:t>
      </w:r>
      <w:r>
        <w:rPr>
          <w:rStyle w:val="nomer2"/>
          <w:rFonts w:ascii="Arial" w:hAnsi="Arial" w:cs="Arial"/>
          <w:color w:val="000000"/>
          <w:sz w:val="23"/>
          <w:szCs w:val="23"/>
        </w:rPr>
        <w:t>№</w:t>
      </w:r>
      <w:r>
        <w:rPr>
          <w:rFonts w:ascii="Arial" w:hAnsi="Arial" w:cs="Arial"/>
          <w:color w:val="000000"/>
          <w:sz w:val="23"/>
          <w:szCs w:val="23"/>
        </w:rPr>
        <w:t> (л.д. 33), между истцом и ответчиком заключен договор купли-продажи смартфона </w:t>
      </w:r>
      <w:r>
        <w:rPr>
          <w:rStyle w:val="others5"/>
          <w:rFonts w:ascii="Arial" w:hAnsi="Arial" w:cs="Arial"/>
          <w:color w:val="000000"/>
          <w:sz w:val="23"/>
          <w:szCs w:val="23"/>
        </w:rPr>
        <w:t>&lt;данные изъяты&gt;</w:t>
      </w:r>
      <w:r>
        <w:rPr>
          <w:rFonts w:ascii="Arial" w:hAnsi="Arial" w:cs="Arial"/>
          <w:color w:val="000000"/>
          <w:sz w:val="23"/>
          <w:szCs w:val="23"/>
        </w:rPr>
        <w:t> стоимостью 51 216, 07 рублей. Вар был получен </w:t>
      </w:r>
      <w:r>
        <w:rPr>
          <w:rStyle w:val="data2"/>
          <w:rFonts w:ascii="Arial" w:hAnsi="Arial" w:cs="Arial"/>
          <w:color w:val="000000"/>
          <w:sz w:val="23"/>
          <w:szCs w:val="23"/>
        </w:rPr>
        <w:t>ДД.ММ.ГГГГ</w:t>
      </w:r>
      <w:r>
        <w:rPr>
          <w:rFonts w:ascii="Arial" w:hAnsi="Arial" w:cs="Arial"/>
          <w:color w:val="000000"/>
          <w:sz w:val="23"/>
          <w:szCs w:val="23"/>
        </w:rPr>
        <w:t>. по адресу доставки </w:t>
      </w:r>
      <w:r>
        <w:rPr>
          <w:rStyle w:val="address2"/>
          <w:rFonts w:ascii="Arial" w:hAnsi="Arial" w:cs="Arial"/>
          <w:color w:val="000000"/>
          <w:sz w:val="23"/>
          <w:szCs w:val="23"/>
        </w:rPr>
        <w:t>&lt;адрес&gt;</w:t>
      </w:r>
      <w:r>
        <w:rPr>
          <w:rFonts w:ascii="Arial" w:hAnsi="Arial" w:cs="Arial"/>
          <w:color w:val="000000"/>
          <w:sz w:val="23"/>
          <w:szCs w:val="23"/>
        </w:rPr>
        <w:t>.</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эксплуатации смартфона были обнаружены недостатки: хрипят динамики.</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истцом в адрес ответчика направлена претензия об отказе от исполнения договора купли-продажи и возврате денежной суммы, уплаченной за приобретенный товар, а также не возражал на проведение проверки качества товара (л.д.15). Указанная претензия оставлена без удовлетворения.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судебного разбирательства по делу назначена судебная товароведческая экспертиза. Согласно заключению судебной экспертизы, выполненной </w:t>
      </w:r>
      <w:r>
        <w:rPr>
          <w:rStyle w:val="others6"/>
          <w:rFonts w:ascii="Arial" w:hAnsi="Arial" w:cs="Arial"/>
          <w:color w:val="000000"/>
          <w:sz w:val="23"/>
          <w:szCs w:val="23"/>
        </w:rPr>
        <w:t>&lt;данные изъяты&gt;</w:t>
      </w:r>
      <w:r>
        <w:rPr>
          <w:rFonts w:ascii="Arial" w:hAnsi="Arial" w:cs="Arial"/>
          <w:color w:val="000000"/>
          <w:sz w:val="23"/>
          <w:szCs w:val="23"/>
        </w:rPr>
        <w:t>», приобретенный истцом смартфон имеет дефект – «при воспроизведении рингтона, динамик, расположенный в нижей части корпуса, не воспроизводит звук». Поскольку в процессе исследования следов нарушения правил эксплуатации не выявлено и недостаток возник в установленный производителем срок службы, эксперт пришел к выводу о производственном характере недостатка. (л.д. 73-83).</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Заключение судебной экспертизы выполнено экспертом, предупрежденным об уголовной ответственности по ст. 307 УК РФ, имеющим соответствующее образование, подготовку и стаж работы. Оснований сомневаться в его объективности и беспристрастности судом не установлено.</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Само экспертное заключение соответствует действующим законодательным актам, регулирующим экспертную деятельность, содержит сведения о порядке проведения исследования, об источниках информации, на основании которых дано заключение. Заключение является ясным, полным, мотивированным, подтверждено фотоматериалами. Выводы, изложенные в заключении, являются категоричными, они последовательны, логичны, в связи с чем, отсутствуют основания не доверять данному заключению.</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 учетом изложенного, суд находит заключение судебной экспертизы относимым, допустимым, достоверным доказательством, подтверждающих факт наличия в смартфоне производственного недостатка.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Кроме того, представитель ответчика не оспаривал результаты экспертизы, не просил провести повторную или дополнительную экспертизы.</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таких обстоятельствах требования истца о расторжении договора купли-продажи и взыскании его стоимости в размере 51 216, 07 рублей являются законными и подлежат удовлетворению.</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судом установлена совокупность обстоятельств установленных ч. 1 ст. 18 Закона РФ "О защите прав потребителей", дающих потребителю право на отказ от договора купли-продажи независимо от существенности выявленного недостатка.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этом, на основании ст.18 Закона РФ "О защите прав потребителей", суд считает необходимым обязать истца возвратить ответчику товар ненадлежащего качества.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Согласно разъяснениям, данным в пункте 28 Постановления Пленума Верховного Суда РФ N 17 от 28.06.2012г. «О рассмотрении судами гражданских дел по спорам о защите прав потребителей»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w:t>
      </w:r>
      <w:r>
        <w:rPr>
          <w:rFonts w:ascii="Arial" w:hAnsi="Arial" w:cs="Arial"/>
          <w:color w:val="000000"/>
          <w:sz w:val="23"/>
          <w:szCs w:val="23"/>
        </w:rPr>
        <w:lastRenderedPageBreak/>
        <w:t>уполномоченной организации или уполномоченном индивидуальном предпринимателе, импортере).</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Вопреки требованиям закона, доказательств своих доводов ответчиком не представлено.</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ч. 1 ст. 12 Закона РФ «О защите прав потребителей» при отказе от исполнения договора потребитель обязан возвратить товар (результат работы, услуги, если это возможно по их характеру) продавцу (исполнителю), в связи с чем, истец обязан возвратить ответчику приобретенный смартфон Apple iphone XR 128 GB.</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Доводы представителя ответчика, о том, что претензия истцом была направлена по почте, а не через личный кабинет на сайте и не предоставил товар на проверку качества, что нарушает Правила гарантий и сервиса интернет-магазина Tmall судом не берутся во внимание, поскольку истцом предприняты меры для мирового урегулирования спора о замене телефона, на что ответчик ответил отказом, таким образом, суд не усматривает какое-либо злоупотребление своим правом со стороны истца.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Доводы представителя ответчика о том, что ответ на претензию истцу был направлен ответчиком по электронной почте, ему было предложено открыть спор и представить доказательства до 07.08.2019г. не может быть приняты во внимание, поскольку истец обратился к ответчику с письменной претензией, указав адрес места проживания, направить ответ по электронной почте он не просил, кроме того, как пояснил представитель истца, спор открыть истец не смог, так как он не открывался, и было предложено ответ на это письмо не писать, в установленный срок ответ на претензию истцу не был направлен, на проверку качества товара его ответчик не приглашал.</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Надлежащий ответ на претензию истца ответчиком не дан в установленный законом срок. То обстоятельство, что в ходе судебного разбирательства истцу предложено было предоставить товар на проверку качества в указанный сервисный центр также не может быть принято во внимание судом, как пояснил представитель истца </w:t>
      </w:r>
      <w:r>
        <w:rPr>
          <w:rStyle w:val="fio7"/>
          <w:rFonts w:ascii="Arial" w:hAnsi="Arial" w:cs="Arial"/>
          <w:color w:val="000000"/>
          <w:sz w:val="23"/>
          <w:szCs w:val="23"/>
        </w:rPr>
        <w:t>ФИО7</w:t>
      </w:r>
      <w:r>
        <w:rPr>
          <w:rFonts w:ascii="Arial" w:hAnsi="Arial" w:cs="Arial"/>
          <w:color w:val="000000"/>
          <w:sz w:val="23"/>
          <w:szCs w:val="23"/>
        </w:rPr>
        <w:t> обратился в сервисный центр, но ему был представлен прейскурант цен на проведение такой услуги, услуга платная, с чем истец не согласен. Ссылка представителя ответчика на то, что в претензии был указан дефект : нарушение функций динамика, но доказательств не представлено, суд находит неосновательной, поскольку и в претензии указан дефект: хрипят динамики, и при экспертном исследовании также был установлен данный дефект.</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Также представитель ответчика считает, что истец был ознакомлен с правилами продажи и истец умышленно в течение 15 дней не открыл спор и не представил доказательства, в связи с чем, истец злоупотребляет своими правами, считает, что поскольку дефект устранимый, то по гарантии возможно произвести ремонт смартфона и устранить данный дефект, но данное утверждение ответчика суд находит также необоснованными, так доказательств в подтверждение данных доводов не представлено, кроме того в соответствии со ст. 18 Закона о защите прав потребителей данный товар является технически сложным, недостаток истцом был обнаружен в течение 15 дней и он вправе потребовать возврата уплаченной суммы за такой товар в течение 15 дней со дня передачи ему товара.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В данном случае, согласно ст.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Если злоупотребление правом повлекло нарушение права другого лица, такое лицо вправе требовать возмещения причиненных этим убытков.</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соответствие с положениями абзаца 7 ч. 1 ст. 18 Закона Российской Федерации от 07.02.1992г. № 2300-1 «О защите прав потребителей» потребитель в случае обнаружения в товаре недостатков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ч. 2 ст. 13 Закона Российской Федерации от 07.02.1992г. № 2300-1 «О защите прав потребителей»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соответствие с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ст. 22 Закона РФ "О защите прав потребителей" требования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23 Закона РФ "О защите прав потребителей" за нарушение предусмотренных статьями 20, 21 и 22 настоящего Закона сроков продавец, допустивший такие нарушения, уплачивает потребителю за каждый день просрочки неустойку (пеню) в размере одного процента цены товара.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отчету об отслеживании почтовой корреспонденции претензия об отказе от исполнения договора купли-продажи и возврате уплаченной за товар стоимости направленная истцом ответчиком получена 05.08.2019г. Последний день для удовлетворения требования потребителя 15.08.2019г.</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Учитывая, что требование истца об отказе от исполнения договора купли-продажи и возврате уплаченной за товар денежной суммы не выполнено в установленный законом срок, с ответчика в пользу истца подлежит взысканию неустойка, установленная ст.23 Закона РФ ”О защите прав потребителей“.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Размер неустойки, за период с </w:t>
      </w:r>
      <w:r>
        <w:rPr>
          <w:rStyle w:val="data2"/>
          <w:rFonts w:ascii="Arial" w:hAnsi="Arial" w:cs="Arial"/>
          <w:color w:val="000000"/>
          <w:sz w:val="23"/>
          <w:szCs w:val="23"/>
        </w:rPr>
        <w:t>ДД.ММ.ГГГГ</w:t>
      </w:r>
      <w:r>
        <w:rPr>
          <w:rFonts w:ascii="Arial" w:hAnsi="Arial" w:cs="Arial"/>
          <w:color w:val="000000"/>
          <w:sz w:val="23"/>
          <w:szCs w:val="23"/>
        </w:rPr>
        <w:t> (с учетом требований истца) по день вынесения решения составляет 81 433, 55 руб..</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Вместе с тем, согласно ст.333 ГК РФ, если подлежащая уплате неустойка явно несоразмерна последствиям нарушения обязательства, суд вправе уменьшить неустойку.</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В соответствии с позицией Конституционного Суда РФ, выраженной в п.2 определения от 21 декабря 2000 г. 263-0, положения п.1 ст.333 ГК РФ содержат </w:t>
      </w:r>
      <w:r>
        <w:rPr>
          <w:rFonts w:ascii="Arial" w:hAnsi="Arial" w:cs="Arial"/>
          <w:color w:val="000000"/>
          <w:sz w:val="23"/>
          <w:szCs w:val="23"/>
        </w:rPr>
        <w:lastRenderedPageBreak/>
        <w:t>обязанность суда установить баланс между применяемой к нарушителю мерой ответственности и оценкой действительного, а не возможного размера ущерба.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на реализацию требования ч.3 Конституции РФ, согласно которой осуществление прав и свобод человека и гражданина не должно нарушать права и свободы других лиц. Именно поэтому в п. 1 ст.333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Наличие оснований для снижения неустойки и ее соразмерность определяются судом в каждом конкретном случае самостоятельно, исходя из установленных по делу обстоятельств. Критериями установления несоразмерности в каждом конкретном случае могут быть: чрезмерно высокий процент неустойки, значительное превышение суммы неустойки суммы возможных убытков, вызванных нарушением обязательства, длительность неисполнения обязательства и другие обстоятельства.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Учитывая наличие соответствующего ходатайства представителя ответчика, принимая во внимание конкретные обстоятельства дела, стоимость товара, период просрочки исполнения требований потребителя, суд считает разумным и справедливым снизить размер неустойки до 15 000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Истцом заявлены требования о взыскании с ответчика неустойки из расчета одного процента от стоимости товара до момента фактического исполнения обязательства.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положений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Из разъяснений Пленума Верховного Суда РФ, изложенных в п. 65 Постановления ”О применении судами некоторых положений Гражданского Кодекса РФ об ответственности за нарушение обязательства“ следует, что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Законом или договором может быть установлен более короткий срок для начисления неустойки, либо ее сумма может быть ограниченна. 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 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(часть 1 статьи 7, статья 8, пункт 16 части 1 статьи 64 и часть 2 статьи 70 Закона об исполнительном производстве).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(статья 202 ГПК РФ, статья 179 АПК РФ).</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с ответчика в пользу истца подлежит взысканию неустойка из расчета одного процента от стоимости товара (стоимость товара 51 216, 07 руб.) начиная с </w:t>
      </w:r>
      <w:r>
        <w:rPr>
          <w:rStyle w:val="address2"/>
          <w:rFonts w:ascii="Arial" w:hAnsi="Arial" w:cs="Arial"/>
          <w:color w:val="000000"/>
          <w:sz w:val="23"/>
          <w:szCs w:val="23"/>
        </w:rPr>
        <w:t>&lt;адрес&gt;</w:t>
      </w:r>
      <w:r>
        <w:rPr>
          <w:rFonts w:ascii="Arial" w:hAnsi="Arial" w:cs="Arial"/>
          <w:color w:val="000000"/>
          <w:sz w:val="23"/>
          <w:szCs w:val="23"/>
        </w:rPr>
        <w:t>. до момента фактического исполнения обязательства.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разрешении требований о компенсации морального вреда суд исходит из следующего.</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При нарушении имущественных прав граждан компенсация морального вреда в силу п. 1 ст. 151, п. 2 ст. 1099 ГК РФ, п.п. 2 и 4 постановления Пленума Верховного Суда РФ от 20.12.94г. № 10 «Некоторые вопросы применения законодательства о компенсации морального вреда» допускается в случаях, предусмотренных законом.</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15 Закона РФ "О защите прав потребителей" моральный вред, причиненный потребителю вследствие нарушения продавцом прав потребителя, подлежит компенсации причинителем вреда при наличии его вины.</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Оценивая объяснения представителя истца, фактические обстоятельства дела, суд признаёт доказанным в судебном заседании факт причинения ответчиком истцу нравственных страданий, выразившихся в отсутствии ответа на претензию истца, в длительном неисполнении ответчиком принятых на себя обязательств, в необходимости отстаивания своих законных прав в суде. В связи с этим исковое требование о компенсации морального вреда подлежит удовлетворению.</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определении размера компенсации морального вреда в соответствии с п. 2 ст. 151 и п. 2 ст. 1101 ГК РФ суд принимает во внимание степень вины ответчика, оценивает характер и степень причиненных истцу нравственных страданий с учетом фактических обстоятельств их причинения, и находит заявленный истцом размер компенсации отвечающим принципам разумности и справедливости, в связи с чем, определяет к взысканию 1 000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ч. 6 ст. 13 Закона РФ "О защите прав потребителей", подлежит взысканию с ответчика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Поскольку в досудебном порядке на основании претензии законные требования истца не удовлетворены, следовательно, имеются установленные ч.6 ст. 13 Закона РФ "О защите прав потребителей" основания для взыскания штрафа, сумму которого, в соответствии с требованиями ст. 333 ГК РФ, суд полагает необходимым снизить до 10 000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ч. 1 ст. 100 ГПК РФ стороне, в пользу которой состоялось решение суда, по ее письменному ходатайству суд присуждает с другой стороны понесенные расходы, в том числе, на оплату услуг представителя в разумных пределах.</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Суду в качества подтверждения расходов на оплату услуг представителя, истцом представлен договор оказания юридических услуг от </w:t>
      </w:r>
      <w:r>
        <w:rPr>
          <w:rStyle w:val="data2"/>
          <w:rFonts w:ascii="Arial" w:hAnsi="Arial" w:cs="Arial"/>
          <w:color w:val="000000"/>
          <w:sz w:val="23"/>
          <w:szCs w:val="23"/>
        </w:rPr>
        <w:t>ДД.ММ.ГГГГ</w:t>
      </w:r>
      <w:r>
        <w:rPr>
          <w:rFonts w:ascii="Arial" w:hAnsi="Arial" w:cs="Arial"/>
          <w:color w:val="000000"/>
          <w:sz w:val="23"/>
          <w:szCs w:val="23"/>
        </w:rPr>
        <w:t>. (л.д. 16-18), согласно которому </w:t>
      </w:r>
      <w:r>
        <w:rPr>
          <w:rStyle w:val="fio3"/>
          <w:rFonts w:ascii="Arial" w:hAnsi="Arial" w:cs="Arial"/>
          <w:color w:val="000000"/>
          <w:sz w:val="23"/>
          <w:szCs w:val="23"/>
        </w:rPr>
        <w:t>ФИО3</w:t>
      </w:r>
      <w:r>
        <w:rPr>
          <w:rFonts w:ascii="Arial" w:hAnsi="Arial" w:cs="Arial"/>
          <w:color w:val="000000"/>
          <w:sz w:val="23"/>
          <w:szCs w:val="23"/>
        </w:rPr>
        <w:t> обязался оказать истцу юридические услуги в связи с приобретением им товара ненадлежащего качества. Стоимость вознаграждения определена в 15 000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 учетом принципа разумности, оценив представленные в материалы дела доказательства, категорию дела, не представляющую сложности, учитывая объем оказанных юридических услуг, время на подготовку материалов квалифицированными специалистами, стоимость схожих услуг в регионе, продолжительность рассмотрения дела и количество, состоявшихся по делу с участием представителя истца судебных заседаний, суд считает, что расходы истца на оплату услуг представителя подлежат возмещению в размере 8 000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ч. 1 ст.88 ГПК РФ, судебные расходы состоят из государственной пошлины и издержек, связанных с рассмотрением дела.</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94 ГПК РФ к издержкам, связанным с рассмотрением дела, относятся суммы, подлежащие выплате свидетелям, экспертам, специалистам и переводчикам.</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ч. 2 ст. 85 ГПК РФ следует, что эксперт или судебно-экспертное учреждение после проведения экспертизы, вправе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ч. 1 ст. 96 и ст. 98 ГПК РФ.</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В силу ч. 3 ст. 95 ГПК РФ,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Директором ООО «ГРАД-Оценка» заявлены требования о возмещении понесенных расходов за проведение судебной экспертизы в размере 13 000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Судом установлено, что определением суда от 10.12.2019г. в рамках рассмотрения настоящего дела судом была назначена судебная экспертиза, оплата которой была возложена на ответчика </w:t>
      </w:r>
      <w:r>
        <w:rPr>
          <w:rStyle w:val="fio8"/>
          <w:rFonts w:ascii="Arial" w:hAnsi="Arial" w:cs="Arial"/>
          <w:color w:val="000000"/>
          <w:sz w:val="23"/>
          <w:szCs w:val="23"/>
        </w:rPr>
        <w:t>ФИО8</w:t>
      </w:r>
      <w:r>
        <w:rPr>
          <w:rFonts w:ascii="Arial" w:hAnsi="Arial" w:cs="Arial"/>
          <w:color w:val="000000"/>
          <w:sz w:val="23"/>
          <w:szCs w:val="23"/>
        </w:rPr>
        <w:t> однако оплата за проведение судебной экспертизы ответчиком не была произведена, в связи с чем с него подлежит взысканию в пользу </w:t>
      </w:r>
      <w:r>
        <w:rPr>
          <w:rStyle w:val="others7"/>
          <w:rFonts w:ascii="Arial" w:hAnsi="Arial" w:cs="Arial"/>
          <w:color w:val="000000"/>
          <w:sz w:val="23"/>
          <w:szCs w:val="23"/>
        </w:rPr>
        <w:t>&lt;данные изъяты&gt;</w:t>
      </w:r>
      <w:r>
        <w:rPr>
          <w:rFonts w:ascii="Arial" w:hAnsi="Arial" w:cs="Arial"/>
          <w:color w:val="000000"/>
          <w:sz w:val="23"/>
          <w:szCs w:val="23"/>
        </w:rPr>
        <w:t> сумма в размере 13 000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103 ГПК РФ, с ответчика в доход государства подлежит взысканию госпошлина, от уплаты которой истец был освобождён при подаче иска, и исчисляемая по правилам, установленным ст.333.19 НК РФ, в размере 2 186 руб. 48 коп.</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Руководствуясь ст.ст. 194-198 ГПК РФ, суд</w:t>
      </w:r>
    </w:p>
    <w:p w:rsidR="000A06B3" w:rsidRDefault="000A06B3" w:rsidP="000A06B3">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РЕШИЛ:</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Расторгнуть договор купли-продажи смартфона </w:t>
      </w:r>
      <w:r>
        <w:rPr>
          <w:rStyle w:val="others8"/>
          <w:rFonts w:ascii="Arial" w:hAnsi="Arial" w:cs="Arial"/>
          <w:color w:val="000000"/>
          <w:sz w:val="23"/>
          <w:szCs w:val="23"/>
        </w:rPr>
        <w:t>&lt;данные изъяты&gt;</w:t>
      </w:r>
      <w:r>
        <w:rPr>
          <w:rFonts w:ascii="Arial" w:hAnsi="Arial" w:cs="Arial"/>
          <w:color w:val="000000"/>
          <w:sz w:val="23"/>
          <w:szCs w:val="23"/>
        </w:rPr>
        <w:t>, заключенный </w:t>
      </w:r>
      <w:r>
        <w:rPr>
          <w:rStyle w:val="data2"/>
          <w:rFonts w:ascii="Arial" w:hAnsi="Arial" w:cs="Arial"/>
          <w:color w:val="000000"/>
          <w:sz w:val="23"/>
          <w:szCs w:val="23"/>
        </w:rPr>
        <w:t>ДД.ММ.ГГГГ</w:t>
      </w:r>
      <w:r>
        <w:rPr>
          <w:rFonts w:ascii="Arial" w:hAnsi="Arial" w:cs="Arial"/>
          <w:color w:val="000000"/>
          <w:sz w:val="23"/>
          <w:szCs w:val="23"/>
        </w:rPr>
        <w:t>. между </w:t>
      </w:r>
      <w:r>
        <w:rPr>
          <w:rStyle w:val="fio9"/>
          <w:rFonts w:ascii="Arial" w:hAnsi="Arial" w:cs="Arial"/>
          <w:color w:val="000000"/>
          <w:sz w:val="23"/>
          <w:szCs w:val="23"/>
        </w:rPr>
        <w:t>ФИО9</w:t>
      </w:r>
      <w:r>
        <w:rPr>
          <w:rFonts w:ascii="Arial" w:hAnsi="Arial" w:cs="Arial"/>
          <w:color w:val="000000"/>
          <w:sz w:val="23"/>
          <w:szCs w:val="23"/>
        </w:rPr>
        <w:t> и </w:t>
      </w:r>
      <w:r>
        <w:rPr>
          <w:rStyle w:val="fio2"/>
          <w:rFonts w:ascii="Arial" w:hAnsi="Arial" w:cs="Arial"/>
          <w:color w:val="000000"/>
          <w:sz w:val="23"/>
          <w:szCs w:val="23"/>
        </w:rPr>
        <w:t>ФИО2</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Взыскать с </w:t>
      </w:r>
      <w:r>
        <w:rPr>
          <w:rStyle w:val="fio10"/>
          <w:rFonts w:ascii="Arial" w:hAnsi="Arial" w:cs="Arial"/>
          <w:color w:val="000000"/>
          <w:sz w:val="23"/>
          <w:szCs w:val="23"/>
        </w:rPr>
        <w:t>ФИО10</w:t>
      </w:r>
      <w:r>
        <w:rPr>
          <w:rFonts w:ascii="Arial" w:hAnsi="Arial" w:cs="Arial"/>
          <w:color w:val="000000"/>
          <w:sz w:val="23"/>
          <w:szCs w:val="23"/>
        </w:rPr>
        <w:t> в пользу </w:t>
      </w:r>
      <w:r>
        <w:rPr>
          <w:rStyle w:val="fio2"/>
          <w:rFonts w:ascii="Arial" w:hAnsi="Arial" w:cs="Arial"/>
          <w:color w:val="000000"/>
          <w:sz w:val="23"/>
          <w:szCs w:val="23"/>
        </w:rPr>
        <w:t>ФИО2</w:t>
      </w:r>
      <w:r>
        <w:rPr>
          <w:rFonts w:ascii="Arial" w:hAnsi="Arial" w:cs="Arial"/>
          <w:color w:val="000000"/>
          <w:sz w:val="23"/>
          <w:szCs w:val="23"/>
        </w:rPr>
        <w:t> денежные средства за товар ненадлежащего качества в размере 51 216, 07 рублей, неустойку в размере 1 % от цены товара за каждый день просрочки исполнения требования с момента вынесения решения суда по день фактического исполнения обязательства, компенсацию морального вреда в размере 1000 рублей, штраф в размере 10 000 рублей, расходы по оплате юридических услуг в размере 8 000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Взыскать с </w:t>
      </w:r>
      <w:r>
        <w:rPr>
          <w:rStyle w:val="fio11"/>
          <w:rFonts w:ascii="Arial" w:hAnsi="Arial" w:cs="Arial"/>
          <w:color w:val="000000"/>
          <w:sz w:val="23"/>
          <w:szCs w:val="23"/>
        </w:rPr>
        <w:t>ФИО11</w:t>
      </w:r>
      <w:r>
        <w:rPr>
          <w:rFonts w:ascii="Arial" w:hAnsi="Arial" w:cs="Arial"/>
          <w:color w:val="000000"/>
          <w:sz w:val="23"/>
          <w:szCs w:val="23"/>
        </w:rPr>
        <w:t> в доход государства госпошлину в размере 2 186 руб. 48 коп.</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Обязать </w:t>
      </w:r>
      <w:r>
        <w:rPr>
          <w:rStyle w:val="fio2"/>
          <w:rFonts w:ascii="Arial" w:hAnsi="Arial" w:cs="Arial"/>
          <w:color w:val="000000"/>
          <w:sz w:val="23"/>
          <w:szCs w:val="23"/>
        </w:rPr>
        <w:t>ФИО2</w:t>
      </w:r>
      <w:r>
        <w:rPr>
          <w:rFonts w:ascii="Arial" w:hAnsi="Arial" w:cs="Arial"/>
          <w:color w:val="000000"/>
          <w:sz w:val="23"/>
          <w:szCs w:val="23"/>
        </w:rPr>
        <w:t> возвратить </w:t>
      </w:r>
      <w:r>
        <w:rPr>
          <w:rStyle w:val="fio12"/>
          <w:rFonts w:ascii="Arial" w:hAnsi="Arial" w:cs="Arial"/>
          <w:color w:val="000000"/>
          <w:sz w:val="23"/>
          <w:szCs w:val="23"/>
        </w:rPr>
        <w:t>ФИО12</w:t>
      </w:r>
      <w:r>
        <w:rPr>
          <w:rFonts w:ascii="Arial" w:hAnsi="Arial" w:cs="Arial"/>
          <w:color w:val="000000"/>
          <w:sz w:val="23"/>
          <w:szCs w:val="23"/>
        </w:rPr>
        <w:t> смартфон </w:t>
      </w:r>
      <w:r>
        <w:rPr>
          <w:rStyle w:val="others9"/>
          <w:rFonts w:ascii="Arial" w:hAnsi="Arial" w:cs="Arial"/>
          <w:color w:val="000000"/>
          <w:sz w:val="23"/>
          <w:szCs w:val="23"/>
        </w:rPr>
        <w:t>&lt;данные изъяты&gt;</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Взыскать с </w:t>
      </w:r>
      <w:r>
        <w:rPr>
          <w:rStyle w:val="fio13"/>
          <w:rFonts w:ascii="Arial" w:hAnsi="Arial" w:cs="Arial"/>
          <w:color w:val="000000"/>
          <w:sz w:val="23"/>
          <w:szCs w:val="23"/>
        </w:rPr>
        <w:t>ФИО13</w:t>
      </w:r>
      <w:r>
        <w:rPr>
          <w:rFonts w:ascii="Arial" w:hAnsi="Arial" w:cs="Arial"/>
          <w:color w:val="000000"/>
          <w:sz w:val="23"/>
          <w:szCs w:val="23"/>
        </w:rPr>
        <w:t> в пользу ООО «Град-Оценка» расходы понесенные при проведении судебной экспертизы в размере 13 000 рублей.</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Решение может быть обжаловано в апелляционном порядке в Самарский областной суд через Железнодорожный районный суд </w:t>
      </w:r>
      <w:r>
        <w:rPr>
          <w:rStyle w:val="address2"/>
          <w:rFonts w:ascii="Arial" w:hAnsi="Arial" w:cs="Arial"/>
          <w:color w:val="000000"/>
          <w:sz w:val="23"/>
          <w:szCs w:val="23"/>
        </w:rPr>
        <w:t>&lt;адрес&gt;</w:t>
      </w:r>
      <w:r>
        <w:rPr>
          <w:rFonts w:ascii="Arial" w:hAnsi="Arial" w:cs="Arial"/>
          <w:color w:val="000000"/>
          <w:sz w:val="23"/>
          <w:szCs w:val="23"/>
        </w:rPr>
        <w:t> в течение месяца со дня изготовления в окончательной форме.</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Мотивированное решение изготовлено – 27.01.2020г.</w:t>
      </w:r>
    </w:p>
    <w:p w:rsidR="000A06B3" w:rsidRDefault="000A06B3" w:rsidP="000A06B3">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Судья             Вельмина И.Н.</w:t>
      </w:r>
    </w:p>
    <w:p w:rsidR="0043381B" w:rsidRDefault="0043381B"/>
    <w:sectPr w:rsidR="0043381B" w:rsidSect="00433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0A06B3"/>
    <w:rsid w:val="000A06B3"/>
    <w:rsid w:val="00433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0A06B3"/>
  </w:style>
  <w:style w:type="character" w:customStyle="1" w:styleId="others2">
    <w:name w:val="others2"/>
    <w:basedOn w:val="a0"/>
    <w:rsid w:val="000A06B3"/>
  </w:style>
  <w:style w:type="character" w:customStyle="1" w:styleId="fio7">
    <w:name w:val="fio7"/>
    <w:basedOn w:val="a0"/>
    <w:rsid w:val="000A06B3"/>
  </w:style>
  <w:style w:type="character" w:customStyle="1" w:styleId="others3">
    <w:name w:val="others3"/>
    <w:basedOn w:val="a0"/>
    <w:rsid w:val="000A06B3"/>
  </w:style>
  <w:style w:type="character" w:customStyle="1" w:styleId="data2">
    <w:name w:val="data2"/>
    <w:basedOn w:val="a0"/>
    <w:rsid w:val="000A06B3"/>
  </w:style>
  <w:style w:type="character" w:customStyle="1" w:styleId="others4">
    <w:name w:val="others4"/>
    <w:basedOn w:val="a0"/>
    <w:rsid w:val="000A06B3"/>
  </w:style>
  <w:style w:type="character" w:customStyle="1" w:styleId="address2">
    <w:name w:val="address2"/>
    <w:basedOn w:val="a0"/>
    <w:rsid w:val="000A06B3"/>
  </w:style>
  <w:style w:type="character" w:customStyle="1" w:styleId="fio3">
    <w:name w:val="fio3"/>
    <w:basedOn w:val="a0"/>
    <w:rsid w:val="000A06B3"/>
  </w:style>
  <w:style w:type="character" w:customStyle="1" w:styleId="fio5">
    <w:name w:val="fio5"/>
    <w:basedOn w:val="a0"/>
    <w:rsid w:val="000A06B3"/>
  </w:style>
  <w:style w:type="character" w:customStyle="1" w:styleId="nomer2">
    <w:name w:val="nomer2"/>
    <w:basedOn w:val="a0"/>
    <w:rsid w:val="000A06B3"/>
  </w:style>
  <w:style w:type="character" w:customStyle="1" w:styleId="others5">
    <w:name w:val="others5"/>
    <w:basedOn w:val="a0"/>
    <w:rsid w:val="000A06B3"/>
  </w:style>
  <w:style w:type="character" w:customStyle="1" w:styleId="others6">
    <w:name w:val="others6"/>
    <w:basedOn w:val="a0"/>
    <w:rsid w:val="000A06B3"/>
  </w:style>
  <w:style w:type="character" w:customStyle="1" w:styleId="fio8">
    <w:name w:val="fio8"/>
    <w:basedOn w:val="a0"/>
    <w:rsid w:val="000A06B3"/>
  </w:style>
  <w:style w:type="character" w:customStyle="1" w:styleId="others7">
    <w:name w:val="others7"/>
    <w:basedOn w:val="a0"/>
    <w:rsid w:val="000A06B3"/>
  </w:style>
  <w:style w:type="character" w:customStyle="1" w:styleId="others8">
    <w:name w:val="others8"/>
    <w:basedOn w:val="a0"/>
    <w:rsid w:val="000A06B3"/>
  </w:style>
  <w:style w:type="character" w:customStyle="1" w:styleId="fio9">
    <w:name w:val="fio9"/>
    <w:basedOn w:val="a0"/>
    <w:rsid w:val="000A06B3"/>
  </w:style>
  <w:style w:type="character" w:customStyle="1" w:styleId="fio10">
    <w:name w:val="fio10"/>
    <w:basedOn w:val="a0"/>
    <w:rsid w:val="000A06B3"/>
  </w:style>
  <w:style w:type="character" w:customStyle="1" w:styleId="fio11">
    <w:name w:val="fio11"/>
    <w:basedOn w:val="a0"/>
    <w:rsid w:val="000A06B3"/>
  </w:style>
  <w:style w:type="character" w:customStyle="1" w:styleId="fio12">
    <w:name w:val="fio12"/>
    <w:basedOn w:val="a0"/>
    <w:rsid w:val="000A06B3"/>
  </w:style>
  <w:style w:type="character" w:customStyle="1" w:styleId="others9">
    <w:name w:val="others9"/>
    <w:basedOn w:val="a0"/>
    <w:rsid w:val="000A06B3"/>
  </w:style>
  <w:style w:type="character" w:customStyle="1" w:styleId="fio13">
    <w:name w:val="fio13"/>
    <w:basedOn w:val="a0"/>
    <w:rsid w:val="000A06B3"/>
  </w:style>
</w:styles>
</file>

<file path=word/webSettings.xml><?xml version="1.0" encoding="utf-8"?>
<w:webSettings xmlns:r="http://schemas.openxmlformats.org/officeDocument/2006/relationships" xmlns:w="http://schemas.openxmlformats.org/wordprocessingml/2006/main">
  <w:divs>
    <w:div w:id="6091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3643</Words>
  <Characters>20769</Characters>
  <Application>Microsoft Office Word</Application>
  <DocSecurity>0</DocSecurity>
  <Lines>173</Lines>
  <Paragraphs>48</Paragraphs>
  <ScaleCrop>false</ScaleCrop>
  <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kirki</dc:creator>
  <cp:keywords/>
  <dc:description/>
  <cp:lastModifiedBy>kirki</cp:lastModifiedBy>
  <cp:revision>2</cp:revision>
  <dcterms:created xsi:type="dcterms:W3CDTF">2020-02-27T07:15:00Z</dcterms:created>
  <dcterms:modified xsi:type="dcterms:W3CDTF">2020-02-27T07:15:00Z</dcterms:modified>
</cp:coreProperties>
</file>